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64122F6F" w:rsidR="00424ECA" w:rsidRPr="00AB3240" w:rsidRDefault="00120D5A" w:rsidP="00C623E3">
      <w:pPr>
        <w:spacing w:line="240" w:lineRule="auto"/>
        <w:ind w:right="-143"/>
        <w:rPr>
          <w:bCs/>
          <w:noProof/>
        </w:rPr>
      </w:pPr>
      <w:r w:rsidRPr="00120D5A">
        <w:t>Riigi Tugiteenuste Keskus</w:t>
      </w:r>
      <w:r w:rsidR="002E4E50">
        <w:tab/>
      </w:r>
      <w:r w:rsidR="002E4E50">
        <w:tab/>
      </w:r>
      <w:r w:rsidR="002E4E50">
        <w:tab/>
      </w:r>
      <w:r w:rsidR="002E4E50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18</w:t>
      </w:r>
      <w:r w:rsidR="00B42C87" w:rsidRPr="0065235F">
        <w:rPr>
          <w:bCs/>
          <w:noProof/>
        </w:rPr>
        <w:t>.</w:t>
      </w:r>
      <w:r>
        <w:rPr>
          <w:bCs/>
          <w:noProof/>
        </w:rPr>
        <w:t>1</w:t>
      </w:r>
      <w:r w:rsidR="002E4E50">
        <w:rPr>
          <w:bCs/>
          <w:noProof/>
        </w:rPr>
        <w:t>0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201</w:t>
      </w:r>
    </w:p>
    <w:p w14:paraId="34C5F2AA" w14:textId="2F0C8A25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120D5A" w:rsidRPr="002C63CE">
          <w:rPr>
            <w:rStyle w:val="Hperlink"/>
          </w:rPr>
          <w:t>sandra.nuudi@rtk.ee</w:t>
        </w:r>
      </w:hyperlink>
      <w:r w:rsidR="00120D5A">
        <w:t xml:space="preserve"> </w:t>
      </w:r>
    </w:p>
    <w:p w14:paraId="28FB3A9A" w14:textId="410ACDD1" w:rsidR="000A01F5" w:rsidRDefault="000A01F5" w:rsidP="000A01F5">
      <w:pPr>
        <w:pStyle w:val="Default"/>
      </w:pPr>
      <w:r>
        <w:tab/>
      </w:r>
      <w:hyperlink r:id="rId10" w:history="1">
        <w:r w:rsidR="00120D5A" w:rsidRPr="002C63CE">
          <w:rPr>
            <w:rStyle w:val="Hperlink"/>
          </w:rPr>
          <w:t>info@rtk.ee</w:t>
        </w:r>
      </w:hyperlink>
      <w:r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78D64B97" w14:textId="77777777" w:rsidR="002B46B1" w:rsidRDefault="002B46B1" w:rsidP="00EC1D68">
      <w:pPr>
        <w:spacing w:line="240" w:lineRule="auto"/>
        <w:ind w:right="-285"/>
        <w:rPr>
          <w:bCs/>
        </w:rPr>
      </w:pPr>
    </w:p>
    <w:p w14:paraId="76EDF1AA" w14:textId="77777777" w:rsidR="00CD789C" w:rsidRPr="002B46B1" w:rsidRDefault="00CD789C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54C04C7C" w14:textId="1BBF5A3D" w:rsidR="00120D5A" w:rsidRDefault="00E542A5" w:rsidP="00120D5A">
      <w:pPr>
        <w:spacing w:line="240" w:lineRule="auto"/>
        <w:ind w:right="-285"/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r w:rsidR="00120D5A" w:rsidRPr="00120D5A">
        <w:rPr>
          <w:b/>
          <w:bCs/>
        </w:rPr>
        <w:t xml:space="preserve">AS </w:t>
      </w:r>
      <w:proofErr w:type="spellStart"/>
      <w:r w:rsidR="00120D5A" w:rsidRPr="00120D5A">
        <w:rPr>
          <w:b/>
          <w:bCs/>
        </w:rPr>
        <w:t>Hansab</w:t>
      </w:r>
      <w:proofErr w:type="spellEnd"/>
      <w:r w:rsidR="00120D5A">
        <w:rPr>
          <w:b/>
          <w:bCs/>
        </w:rPr>
        <w:t xml:space="preserve"> </w:t>
      </w:r>
      <w:r w:rsidR="00120D5A" w:rsidRPr="00120D5A">
        <w:t>on</w:t>
      </w:r>
      <w:r w:rsidR="00120D5A">
        <w:rPr>
          <w:b/>
          <w:bCs/>
        </w:rPr>
        <w:t xml:space="preserve"> </w:t>
      </w:r>
      <w:r w:rsidR="00E6766C">
        <w:t>18.10.2024</w:t>
      </w:r>
      <w:r w:rsidR="00E6766C" w:rsidRPr="006B4DBF">
        <w:t xml:space="preserve"> </w:t>
      </w:r>
      <w:r w:rsidR="000A01F5" w:rsidRPr="006B4DBF">
        <w:t>esita</w:t>
      </w:r>
      <w:r w:rsidR="000A01F5">
        <w:t>n</w:t>
      </w:r>
      <w:r w:rsidR="000A01F5" w:rsidRPr="006B4DBF">
        <w:t>ud</w:t>
      </w:r>
      <w:r w:rsidR="00CA1518">
        <w:t xml:space="preserve"> </w:t>
      </w:r>
      <w:r w:rsidR="000A01F5" w:rsidRPr="006B4DBF">
        <w:t xml:space="preserve">vaidlustuse </w:t>
      </w:r>
      <w:r w:rsidR="00120D5A" w:rsidRPr="00120D5A">
        <w:t>Riigi Tugiteenuste Keskus</w:t>
      </w:r>
      <w:r w:rsidR="00120D5A">
        <w:t xml:space="preserve">e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120D5A">
        <w:t xml:space="preserve">Riiklike pensionide, toetuste ja hüvitiste kojukande teenuse tellimine </w:t>
      </w:r>
    </w:p>
    <w:p w14:paraId="7558C67D" w14:textId="5A9A6EE1" w:rsidR="001F2AF7" w:rsidRPr="007027AA" w:rsidRDefault="00120D5A" w:rsidP="00120D5A">
      <w:pPr>
        <w:spacing w:line="240" w:lineRule="auto"/>
        <w:ind w:right="-285"/>
      </w:pPr>
      <w:r>
        <w:t xml:space="preserve">Sotsiaalkindlustusametile“ (viitenumber 279495) </w:t>
      </w:r>
      <w:r>
        <w:rPr>
          <w:bCs/>
          <w:lang w:eastAsia="en-US"/>
        </w:rPr>
        <w:t>hankija</w:t>
      </w:r>
      <w:r w:rsidR="000A01F5" w:rsidRPr="007027AA">
        <w:rPr>
          <w:bCs/>
          <w:lang w:eastAsia="en-US"/>
        </w:rPr>
        <w:t xml:space="preserve"> </w:t>
      </w:r>
      <w:r w:rsidR="007027AA" w:rsidRPr="00B75CE7">
        <w:rPr>
          <w:bCs/>
          <w:lang w:eastAsia="en-US"/>
        </w:rPr>
        <w:t xml:space="preserve">otsusele </w:t>
      </w:r>
      <w:r>
        <w:rPr>
          <w:rFonts w:eastAsia="Times New Roman"/>
        </w:rPr>
        <w:t xml:space="preserve">jätta </w:t>
      </w:r>
      <w:r w:rsidRPr="00120D5A">
        <w:t xml:space="preserve">AS </w:t>
      </w:r>
      <w:proofErr w:type="spellStart"/>
      <w:r w:rsidRPr="00120D5A">
        <w:t>Hansab</w:t>
      </w:r>
      <w:proofErr w:type="spellEnd"/>
      <w:r w:rsidR="00C623E3">
        <w:rPr>
          <w:rFonts w:eastAsia="Times New Roman"/>
        </w:rPr>
        <w:t xml:space="preserve"> kvalifitseeri</w:t>
      </w:r>
      <w:r>
        <w:rPr>
          <w:rFonts w:eastAsia="Times New Roman"/>
        </w:rPr>
        <w:t>mata</w:t>
      </w:r>
      <w:r w:rsidR="00C623E3">
        <w:rPr>
          <w:rFonts w:eastAsia="Times New Roman"/>
        </w:rPr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56FEAF3F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Pr="006B4DBF">
        <w:t xml:space="preserve"> 5 alusel palume hankijal</w:t>
      </w:r>
      <w:r w:rsidR="002B46B1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120D5A">
        <w:rPr>
          <w:b/>
          <w:bCs/>
          <w:u w:val="single"/>
        </w:rPr>
        <w:t>23</w:t>
      </w:r>
      <w:r w:rsidR="0065235F" w:rsidRPr="00FB599E">
        <w:rPr>
          <w:b/>
          <w:bCs/>
          <w:u w:val="single"/>
        </w:rPr>
        <w:t>.</w:t>
      </w:r>
      <w:r w:rsidR="00120D5A">
        <w:rPr>
          <w:b/>
          <w:bCs/>
          <w:u w:val="single"/>
        </w:rPr>
        <w:t>1</w:t>
      </w:r>
      <w:r w:rsidR="00A2433E">
        <w:rPr>
          <w:b/>
          <w:bCs/>
          <w:u w:val="single"/>
        </w:rPr>
        <w:t>0</w:t>
      </w:r>
      <w:r w:rsidR="0065235F" w:rsidRPr="00FB599E">
        <w:rPr>
          <w:b/>
          <w:bCs/>
          <w:u w:val="single"/>
        </w:rPr>
        <w:t>.202</w:t>
      </w:r>
      <w:r w:rsidR="00A2433E">
        <w:rPr>
          <w:b/>
          <w:bCs/>
          <w:u w:val="single"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717813B6" w:rsidR="0071684F" w:rsidRDefault="005826DD" w:rsidP="005826DD">
      <w:pPr>
        <w:widowControl/>
        <w:suppressAutoHyphens w:val="0"/>
        <w:spacing w:line="240" w:lineRule="auto"/>
        <w:ind w:right="-1"/>
      </w:pPr>
      <w:r>
        <w:t>Vastus</w:t>
      </w:r>
      <w:r w:rsidR="002D67D3">
        <w:t>t</w:t>
      </w:r>
      <w:r>
        <w:t>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2F36E0B0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120D5A" w:rsidRPr="00120D5A">
        <w:t>Riigi Tugiteenuste Keskus</w:t>
      </w:r>
      <w:r w:rsidR="00120D5A">
        <w:t xml:space="preserve">el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proofErr w:type="spellStart"/>
      <w:r w:rsidRPr="00C56513">
        <w:t>gu</w:t>
      </w:r>
      <w:r w:rsidRPr="00B35F1B">
        <w:t>st</w:t>
      </w:r>
      <w:proofErr w:type="spellEnd"/>
      <w:r w:rsidRPr="00B35F1B">
        <w:t xml:space="preserve"> sõlmida </w:t>
      </w:r>
      <w:r w:rsidR="00E6766C">
        <w:t xml:space="preserve">selles riigihankes </w:t>
      </w:r>
      <w:r w:rsidR="00ED4404">
        <w:t>raam</w:t>
      </w:r>
      <w:r>
        <w:t xml:space="preserve">lepingut </w:t>
      </w:r>
      <w:r w:rsidRPr="00B35F1B">
        <w:t xml:space="preserve">käesoleva teate saamisest kuni RHS §-s 201 sätestatud tingimuse saabumiseni. </w:t>
      </w:r>
    </w:p>
    <w:p w14:paraId="2EE67CDE" w14:textId="77777777" w:rsidR="00775FF6" w:rsidRDefault="00775FF6" w:rsidP="0071684F">
      <w:pPr>
        <w:widowControl/>
        <w:suppressAutoHyphens w:val="0"/>
        <w:spacing w:line="240" w:lineRule="auto"/>
      </w:pP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54955A19" w14:textId="26EE6A82" w:rsidR="00E659DD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1C053F64" w14:textId="77777777" w:rsidR="00120D5A" w:rsidRPr="002F373C" w:rsidRDefault="00120D5A" w:rsidP="00A660C5">
      <w:pPr>
        <w:pStyle w:val="Vahedeta"/>
        <w:rPr>
          <w:szCs w:val="24"/>
        </w:rPr>
      </w:pPr>
    </w:p>
    <w:p w14:paraId="0528FD36" w14:textId="77777777" w:rsidR="00120D5A" w:rsidRDefault="0072643B" w:rsidP="00120D5A">
      <w:pPr>
        <w:ind w:left="1418" w:hanging="1418"/>
      </w:pPr>
      <w:r w:rsidRPr="002F373C">
        <w:t>Teadmiseks:</w:t>
      </w:r>
      <w:r w:rsidRPr="002F373C">
        <w:tab/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120D5A">
        <w:t>te</w:t>
      </w:r>
      <w:r w:rsidR="002D44C5" w:rsidRPr="002F373C">
        <w:t>le</w:t>
      </w:r>
      <w:r w:rsidR="0082726F">
        <w:t xml:space="preserve">, </w:t>
      </w:r>
      <w:r w:rsidR="00120D5A">
        <w:t xml:space="preserve">vandeadvokaat Raiko Lipstok ja </w:t>
      </w:r>
    </w:p>
    <w:p w14:paraId="46F6C1F8" w14:textId="3B600420" w:rsidR="00120D5A" w:rsidRDefault="00120D5A" w:rsidP="00120D5A">
      <w:pPr>
        <w:ind w:left="1418"/>
      </w:pPr>
      <w:r>
        <w:t>vandeadvokaat Kaarel Berg</w:t>
      </w:r>
      <w:r>
        <w:cr/>
      </w:r>
      <w:hyperlink r:id="rId11" w:history="1">
        <w:r w:rsidR="00E6766C" w:rsidRPr="00CE4120">
          <w:rPr>
            <w:rStyle w:val="Hperlink"/>
          </w:rPr>
          <w:t>raiko.lipstok@eversheds-sutherland.ee</w:t>
        </w:r>
      </w:hyperlink>
    </w:p>
    <w:p w14:paraId="5DD2D0C7" w14:textId="037C3458" w:rsidR="00C623E3" w:rsidRDefault="00120D5A" w:rsidP="00120D5A">
      <w:pPr>
        <w:ind w:left="1418"/>
      </w:pPr>
      <w:hyperlink r:id="rId12" w:history="1">
        <w:r w:rsidRPr="002C63CE">
          <w:rPr>
            <w:rStyle w:val="Hperlink"/>
          </w:rPr>
          <w:t>kaarel.berg@eversheds-sutherland.ee</w:t>
        </w:r>
      </w:hyperlink>
      <w:r>
        <w:t xml:space="preserve"> </w:t>
      </w:r>
    </w:p>
    <w:p w14:paraId="56F10D03" w14:textId="77777777" w:rsidR="00C623E3" w:rsidRDefault="00C623E3" w:rsidP="00C623E3">
      <w:pPr>
        <w:pStyle w:val="Vahedeta"/>
        <w:rPr>
          <w:rFonts w:cs="Times New Roman"/>
          <w:szCs w:val="24"/>
        </w:rPr>
      </w:pPr>
    </w:p>
    <w:p w14:paraId="7616D4AE" w14:textId="77777777" w:rsidR="00120D5A" w:rsidRDefault="00120D5A" w:rsidP="00C623E3">
      <w:pPr>
        <w:pStyle w:val="Vahedeta"/>
        <w:rPr>
          <w:rFonts w:cs="Times New Roman"/>
          <w:szCs w:val="24"/>
        </w:rPr>
      </w:pPr>
    </w:p>
    <w:p w14:paraId="08FB82D5" w14:textId="77777777" w:rsidR="00E6766C" w:rsidRDefault="00E6766C" w:rsidP="00C623E3">
      <w:pPr>
        <w:pStyle w:val="Vahedeta"/>
        <w:rPr>
          <w:rFonts w:cs="Times New Roman"/>
          <w:szCs w:val="24"/>
        </w:rPr>
      </w:pPr>
    </w:p>
    <w:p w14:paraId="7F8BFD8D" w14:textId="77777777" w:rsidR="00120D5A" w:rsidRDefault="00120D5A" w:rsidP="00C623E3">
      <w:pPr>
        <w:pStyle w:val="Vahedeta"/>
        <w:rPr>
          <w:rFonts w:cs="Times New Roman"/>
          <w:szCs w:val="24"/>
        </w:rPr>
      </w:pPr>
    </w:p>
    <w:p w14:paraId="493BBF46" w14:textId="77777777" w:rsidR="00C64126" w:rsidRDefault="00C64126" w:rsidP="00C623E3">
      <w:pPr>
        <w:pStyle w:val="Vahedeta"/>
        <w:rPr>
          <w:rFonts w:cs="Times New Roman"/>
          <w:szCs w:val="24"/>
        </w:rPr>
      </w:pPr>
    </w:p>
    <w:p w14:paraId="60B15702" w14:textId="768BF20B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3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4"/>
      <w:footerReference w:type="first" r:id="rId15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0D5A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2A9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44F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26DA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3E3"/>
    <w:rsid w:val="00C62CBC"/>
    <w:rsid w:val="00C63A50"/>
    <w:rsid w:val="00C64126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233E"/>
    <w:rsid w:val="00E542A5"/>
    <w:rsid w:val="00E57A64"/>
    <w:rsid w:val="00E6013B"/>
    <w:rsid w:val="00E61B8B"/>
    <w:rsid w:val="00E62EA4"/>
    <w:rsid w:val="00E659DD"/>
    <w:rsid w:val="00E6627A"/>
    <w:rsid w:val="00E6766C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4404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arel.berg@eversheds-sutherland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o.lipstok@eversheds-sutherland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nuudi@rtk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5</cp:revision>
  <cp:lastPrinted>2022-12-05T10:58:00Z</cp:lastPrinted>
  <dcterms:created xsi:type="dcterms:W3CDTF">2024-10-18T12:51:00Z</dcterms:created>
  <dcterms:modified xsi:type="dcterms:W3CDTF">2024-10-18T13:00:00Z</dcterms:modified>
</cp:coreProperties>
</file>